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32B3C">
        <w:rPr>
          <w:rFonts w:ascii="Times New Roman" w:hAnsi="Times New Roman" w:cs="Times New Roman"/>
          <w:b/>
          <w:sz w:val="28"/>
        </w:rPr>
        <w:t>Итоговое сочинение (изложение)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32B3C">
        <w:rPr>
          <w:rFonts w:ascii="Times New Roman" w:hAnsi="Times New Roman" w:cs="Times New Roman"/>
          <w:b/>
          <w:sz w:val="28"/>
        </w:rPr>
        <w:t>Уважаемые выпускники!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 xml:space="preserve">  Согласно порядку проведения государственной итоговой аттестации по образовательным программам </w:t>
      </w:r>
      <w:proofErr w:type="gramStart"/>
      <w:r w:rsidRPr="00F32B3C">
        <w:rPr>
          <w:rFonts w:ascii="Times New Roman" w:hAnsi="Times New Roman" w:cs="Times New Roman"/>
          <w:sz w:val="24"/>
        </w:rPr>
        <w:t>среднего общего образования, утвержденного приказом министерства образования и науки РФ от 26.12.2013 № 1400 министерство образования и науки Архангельской области информирует</w:t>
      </w:r>
      <w:proofErr w:type="gramEnd"/>
      <w:r w:rsidRPr="00F32B3C">
        <w:rPr>
          <w:rFonts w:ascii="Times New Roman" w:hAnsi="Times New Roman" w:cs="Times New Roman"/>
          <w:sz w:val="24"/>
        </w:rPr>
        <w:t xml:space="preserve"> о сроках и местах регистрации для участия в написании итогового сочинения (изложения) в 2016-2017 учебном году: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07 декабря 2016 года;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01 февраля 2017 года;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03 мая 2017 года.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 xml:space="preserve">  Итоговое сочинение (для детей с ОВЗ экзамен проходит в форме изложения) выпускники напишут 7 декабря 2016 года. Дополнительными датами — 1 февраля и 3 мая 2017 года — смогут воспользоваться те, кто получил неудовлетворительный результат или не смог присутствовать на экзамене по уважительной причине.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 xml:space="preserve">С 10 октября 2016 года стартует прием заявлений на участие в итоговом сочинении (изложении) в декабре 2016 года. 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Прием заявлений от участников будет осуществляться до 22 ноября 2016 года (включительно).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00000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Места регистрации на участие в итоговом сочинении (изложении), утвержденные распоряжением министерства образования и науки Архангельской области от 30.09.2016 № 1772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Ознакомление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МБОУ «</w:t>
      </w:r>
      <w:r w:rsidR="00422451">
        <w:rPr>
          <w:rFonts w:ascii="Times New Roman" w:hAnsi="Times New Roman" w:cs="Times New Roman"/>
          <w:sz w:val="24"/>
        </w:rPr>
        <w:t>О</w:t>
      </w:r>
      <w:r w:rsidRPr="00F32B3C">
        <w:rPr>
          <w:rFonts w:ascii="Times New Roman" w:hAnsi="Times New Roman" w:cs="Times New Roman"/>
          <w:sz w:val="24"/>
        </w:rPr>
        <w:t>СОШ</w:t>
      </w:r>
      <w:r w:rsidR="00422451">
        <w:rPr>
          <w:rFonts w:ascii="Times New Roman" w:hAnsi="Times New Roman" w:cs="Times New Roman"/>
          <w:sz w:val="24"/>
        </w:rPr>
        <w:t xml:space="preserve"> №2</w:t>
      </w:r>
      <w:r w:rsidRPr="00F32B3C">
        <w:rPr>
          <w:rFonts w:ascii="Times New Roman" w:hAnsi="Times New Roman" w:cs="Times New Roman"/>
          <w:sz w:val="24"/>
        </w:rPr>
        <w:t>» могут ознакомиться с результатами итогового сочинения (изложения) в своей общеобразовательной организации.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Тематические направления сочинений в этом учебном году: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«Разум и чувство»,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«Честь и бесчестие»,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«Победа и поражение»,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«Опыт и ошибки»,</w:t>
      </w:r>
    </w:p>
    <w:p w:rsidR="00F32B3C" w:rsidRPr="00F32B3C" w:rsidRDefault="00F32B3C" w:rsidP="00F32B3C">
      <w:pPr>
        <w:pStyle w:val="a3"/>
        <w:jc w:val="both"/>
        <w:rPr>
          <w:rFonts w:ascii="Times New Roman" w:hAnsi="Times New Roman" w:cs="Times New Roman"/>
          <w:sz w:val="24"/>
        </w:rPr>
      </w:pPr>
      <w:r w:rsidRPr="00F32B3C">
        <w:rPr>
          <w:rFonts w:ascii="Times New Roman" w:hAnsi="Times New Roman" w:cs="Times New Roman"/>
          <w:sz w:val="24"/>
        </w:rPr>
        <w:t>«Дружба и вражда».</w:t>
      </w:r>
    </w:p>
    <w:sectPr w:rsidR="00F32B3C" w:rsidRPr="00F3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B3C"/>
    <w:rsid w:val="00422451"/>
    <w:rsid w:val="00F3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3</cp:revision>
  <dcterms:created xsi:type="dcterms:W3CDTF">2017-01-12T13:10:00Z</dcterms:created>
  <dcterms:modified xsi:type="dcterms:W3CDTF">2017-01-12T13:14:00Z</dcterms:modified>
</cp:coreProperties>
</file>